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DB1FEE" w:rsidP="00EF2B1C">
      <w:pPr>
        <w:spacing w:after="0" w:line="480" w:lineRule="auto"/>
        <w:jc w:val="center"/>
        <w:rPr>
          <w:rFonts w:ascii="Times New Roman" w:hAnsi="Times New Roman"/>
          <w:bCs/>
          <w:sz w:val="24"/>
          <w:szCs w:val="24"/>
          <w:shd w:val="clear" w:color="auto" w:fill="FFFFFF"/>
        </w:rPr>
      </w:pPr>
    </w:p>
    <w:p w:rsidR="00DB1FEE" w:rsidRPr="00EF2B1C" w:rsidRDefault="000817A2" w:rsidP="000817A2">
      <w:pPr>
        <w:spacing w:after="0" w:line="480" w:lineRule="auto"/>
        <w:jc w:val="center"/>
        <w:rPr>
          <w:rFonts w:ascii="Times New Roman" w:hAnsi="Times New Roman"/>
          <w:sz w:val="24"/>
          <w:szCs w:val="24"/>
          <w:shd w:val="clear" w:color="auto" w:fill="FFFFFF"/>
        </w:rPr>
      </w:pPr>
      <w:r>
        <w:rPr>
          <w:rFonts w:ascii="Times New Roman" w:hAnsi="Times New Roman"/>
          <w:bCs/>
          <w:sz w:val="24"/>
          <w:szCs w:val="24"/>
          <w:shd w:val="clear" w:color="auto" w:fill="FFFFFF"/>
        </w:rPr>
        <w:t>Business Ethics</w:t>
      </w:r>
    </w:p>
    <w:p w:rsidR="00DB1FEE" w:rsidRPr="00EF2B1C" w:rsidRDefault="00DB1FEE" w:rsidP="00EF2B1C">
      <w:pPr>
        <w:spacing w:after="0" w:line="480" w:lineRule="auto"/>
        <w:jc w:val="center"/>
        <w:rPr>
          <w:rFonts w:ascii="Times New Roman" w:hAnsi="Times New Roman"/>
          <w:bCs/>
          <w:sz w:val="24"/>
          <w:szCs w:val="24"/>
          <w:shd w:val="clear" w:color="auto" w:fill="FFFFFF"/>
        </w:rPr>
      </w:pPr>
      <w:r w:rsidRPr="00EF2B1C">
        <w:rPr>
          <w:rFonts w:ascii="Times New Roman" w:hAnsi="Times New Roman"/>
          <w:bCs/>
          <w:sz w:val="24"/>
          <w:szCs w:val="24"/>
          <w:shd w:val="clear" w:color="auto" w:fill="FFFFFF"/>
        </w:rPr>
        <w:t>Student Name:</w:t>
      </w:r>
    </w:p>
    <w:p w:rsidR="00DB1FEE" w:rsidRPr="00EF2B1C" w:rsidRDefault="00DB1FEE" w:rsidP="00EF2B1C">
      <w:pPr>
        <w:spacing w:after="0" w:line="480" w:lineRule="auto"/>
        <w:jc w:val="center"/>
        <w:rPr>
          <w:rFonts w:ascii="Times New Roman" w:hAnsi="Times New Roman"/>
          <w:bCs/>
          <w:sz w:val="24"/>
          <w:szCs w:val="24"/>
          <w:shd w:val="clear" w:color="auto" w:fill="FFFFFF"/>
        </w:rPr>
      </w:pPr>
      <w:r w:rsidRPr="00EF2B1C">
        <w:rPr>
          <w:rFonts w:ascii="Times New Roman" w:hAnsi="Times New Roman"/>
          <w:bCs/>
          <w:sz w:val="24"/>
          <w:szCs w:val="24"/>
          <w:shd w:val="clear" w:color="auto" w:fill="FFFFFF"/>
        </w:rPr>
        <w:t>Institutional Affiliation:</w:t>
      </w:r>
    </w:p>
    <w:p w:rsidR="00DB1FEE" w:rsidRPr="00EF2B1C" w:rsidRDefault="00DB1FEE" w:rsidP="00EF2B1C">
      <w:pPr>
        <w:spacing w:after="0" w:line="480" w:lineRule="auto"/>
        <w:jc w:val="center"/>
        <w:rPr>
          <w:rFonts w:ascii="Times New Roman" w:hAnsi="Times New Roman"/>
          <w:sz w:val="24"/>
          <w:szCs w:val="24"/>
        </w:rPr>
      </w:pPr>
      <w:r w:rsidRPr="00EF2B1C">
        <w:rPr>
          <w:rFonts w:ascii="Times New Roman" w:hAnsi="Times New Roman"/>
          <w:bCs/>
          <w:sz w:val="24"/>
          <w:szCs w:val="24"/>
          <w:shd w:val="clear" w:color="auto" w:fill="FFFFFF"/>
        </w:rPr>
        <w:t>Date:</w:t>
      </w:r>
    </w:p>
    <w:p w:rsidR="000817A2" w:rsidRPr="000817A2" w:rsidRDefault="00DB1FEE" w:rsidP="000817A2">
      <w:pPr>
        <w:spacing w:after="0" w:line="480" w:lineRule="auto"/>
        <w:jc w:val="center"/>
        <w:rPr>
          <w:rFonts w:ascii="Times New Roman" w:hAnsi="Times New Roman"/>
          <w:b/>
          <w:sz w:val="24"/>
          <w:szCs w:val="24"/>
          <w:shd w:val="clear" w:color="auto" w:fill="FFFFFF"/>
        </w:rPr>
      </w:pPr>
      <w:r w:rsidRPr="000817A2">
        <w:rPr>
          <w:rFonts w:ascii="Times New Roman" w:hAnsi="Times New Roman"/>
          <w:b/>
          <w:sz w:val="24"/>
          <w:szCs w:val="24"/>
        </w:rPr>
        <w:br w:type="page"/>
      </w:r>
      <w:r w:rsidR="007244EC" w:rsidRPr="000817A2">
        <w:rPr>
          <w:rFonts w:ascii="Times New Roman" w:hAnsi="Times New Roman"/>
          <w:b/>
          <w:sz w:val="24"/>
          <w:szCs w:val="24"/>
        </w:rPr>
        <w:lastRenderedPageBreak/>
        <w:tab/>
      </w:r>
      <w:r w:rsidR="000817A2" w:rsidRPr="000817A2">
        <w:rPr>
          <w:rFonts w:ascii="Times New Roman" w:hAnsi="Times New Roman"/>
          <w:b/>
          <w:sz w:val="24"/>
          <w:szCs w:val="24"/>
          <w:shd w:val="clear" w:color="auto" w:fill="FFFFFF"/>
        </w:rPr>
        <w:t>Should the state tax the rich to help the poor?</w:t>
      </w:r>
    </w:p>
    <w:p w:rsidR="00DB1FEE" w:rsidRPr="00EF2B1C" w:rsidRDefault="007244EC" w:rsidP="000817A2">
      <w:pPr>
        <w:spacing w:after="0" w:line="480" w:lineRule="auto"/>
        <w:ind w:firstLine="720"/>
        <w:rPr>
          <w:rFonts w:ascii="Times New Roman" w:hAnsi="Times New Roman"/>
          <w:sz w:val="24"/>
          <w:szCs w:val="24"/>
        </w:rPr>
      </w:pPr>
      <w:r w:rsidRPr="00EF2B1C">
        <w:rPr>
          <w:rFonts w:ascii="Times New Roman" w:hAnsi="Times New Roman"/>
          <w:sz w:val="24"/>
          <w:szCs w:val="24"/>
        </w:rPr>
        <w:t xml:space="preserve">In accordance to the utilitarianism theory, the locus of both right </w:t>
      </w:r>
      <w:r w:rsidR="009F028A" w:rsidRPr="00EF2B1C">
        <w:rPr>
          <w:rFonts w:ascii="Times New Roman" w:hAnsi="Times New Roman"/>
          <w:sz w:val="24"/>
          <w:szCs w:val="24"/>
        </w:rPr>
        <w:t>along with</w:t>
      </w:r>
      <w:r w:rsidRPr="00EF2B1C">
        <w:rPr>
          <w:rFonts w:ascii="Times New Roman" w:hAnsi="Times New Roman"/>
          <w:sz w:val="24"/>
          <w:szCs w:val="24"/>
        </w:rPr>
        <w:t xml:space="preserve"> wrong is sole</w:t>
      </w:r>
      <w:r w:rsidR="00A407E4" w:rsidRPr="00EF2B1C">
        <w:rPr>
          <w:rFonts w:ascii="Times New Roman" w:hAnsi="Times New Roman"/>
          <w:sz w:val="24"/>
          <w:szCs w:val="24"/>
        </w:rPr>
        <w:t>ly</w:t>
      </w:r>
      <w:r w:rsidRPr="00EF2B1C">
        <w:rPr>
          <w:rFonts w:ascii="Times New Roman" w:hAnsi="Times New Roman"/>
          <w:sz w:val="24"/>
          <w:szCs w:val="24"/>
        </w:rPr>
        <w:t xml:space="preserve"> placed on the outcomes</w:t>
      </w:r>
      <w:r w:rsidR="00AD7F6F" w:rsidRPr="00EF2B1C">
        <w:rPr>
          <w:rFonts w:ascii="Times New Roman" w:hAnsi="Times New Roman"/>
          <w:sz w:val="24"/>
          <w:szCs w:val="24"/>
        </w:rPr>
        <w:t xml:space="preserve"> or consequences of preferring a certain policy or action over another. In that respect, it tends to move beyond the </w:t>
      </w:r>
      <w:r w:rsidR="00781DFA" w:rsidRPr="00EF2B1C">
        <w:rPr>
          <w:rFonts w:ascii="Times New Roman" w:hAnsi="Times New Roman"/>
          <w:sz w:val="24"/>
          <w:szCs w:val="24"/>
        </w:rPr>
        <w:t>range of an individual’s interests as it involves putting into consideration other people’s interests.</w:t>
      </w:r>
      <w:r w:rsidR="00801A91" w:rsidRPr="00EF2B1C">
        <w:rPr>
          <w:rFonts w:ascii="Times New Roman" w:hAnsi="Times New Roman"/>
          <w:sz w:val="24"/>
          <w:szCs w:val="24"/>
        </w:rPr>
        <w:t xml:space="preserve"> Therefore, it can be argued that utilitarianism is actually a type of consequentialism. </w:t>
      </w:r>
      <w:r w:rsidR="00A21271" w:rsidRPr="00EF2B1C">
        <w:rPr>
          <w:rFonts w:ascii="Times New Roman" w:hAnsi="Times New Roman"/>
          <w:sz w:val="24"/>
          <w:szCs w:val="24"/>
        </w:rPr>
        <w:t xml:space="preserve">Similarly to the other consequentialism, its fundamental concept is that actions are considered as morally right or morally wrong depending on their effects. </w:t>
      </w:r>
      <w:r w:rsidR="003F639F" w:rsidRPr="00EF2B1C">
        <w:rPr>
          <w:rFonts w:ascii="Times New Roman" w:hAnsi="Times New Roman"/>
          <w:sz w:val="24"/>
          <w:szCs w:val="24"/>
        </w:rPr>
        <w:t>In general, it can be said that utilitarianism suggests that the choice which is most ethical is the one which will bring about the greatest good to the highest number of individuals</w:t>
      </w:r>
      <w:r w:rsidR="00C63EF6" w:rsidRPr="00EF2B1C">
        <w:rPr>
          <w:rFonts w:ascii="Times New Roman" w:hAnsi="Times New Roman"/>
          <w:sz w:val="24"/>
          <w:szCs w:val="24"/>
        </w:rPr>
        <w:t xml:space="preserve"> (</w:t>
      </w:r>
      <w:r w:rsidR="00C63EF6" w:rsidRPr="00EF2B1C">
        <w:rPr>
          <w:rFonts w:ascii="Times New Roman" w:hAnsi="Times New Roman"/>
          <w:sz w:val="24"/>
          <w:szCs w:val="24"/>
          <w:shd w:val="clear" w:color="auto" w:fill="FFFFFF"/>
        </w:rPr>
        <w:t>Riley, 2016)</w:t>
      </w:r>
      <w:r w:rsidR="003F639F" w:rsidRPr="00EF2B1C">
        <w:rPr>
          <w:rFonts w:ascii="Times New Roman" w:hAnsi="Times New Roman"/>
          <w:sz w:val="24"/>
          <w:szCs w:val="24"/>
        </w:rPr>
        <w:t xml:space="preserve">.  </w:t>
      </w:r>
      <w:r w:rsidR="009C3202" w:rsidRPr="00EF2B1C">
        <w:rPr>
          <w:rFonts w:ascii="Times New Roman" w:hAnsi="Times New Roman"/>
          <w:sz w:val="24"/>
          <w:szCs w:val="24"/>
        </w:rPr>
        <w:t xml:space="preserve">Based on the aforementioned </w:t>
      </w:r>
      <w:r w:rsidR="008347AD" w:rsidRPr="00EF2B1C">
        <w:rPr>
          <w:rFonts w:ascii="Times New Roman" w:hAnsi="Times New Roman"/>
          <w:sz w:val="24"/>
          <w:szCs w:val="24"/>
        </w:rPr>
        <w:t>facts</w:t>
      </w:r>
      <w:r w:rsidR="009C3202" w:rsidRPr="00EF2B1C">
        <w:rPr>
          <w:rFonts w:ascii="Times New Roman" w:hAnsi="Times New Roman"/>
          <w:sz w:val="24"/>
          <w:szCs w:val="24"/>
        </w:rPr>
        <w:t xml:space="preserve">, it is outright that </w:t>
      </w:r>
      <w:r w:rsidR="008347AD" w:rsidRPr="00EF2B1C">
        <w:rPr>
          <w:rFonts w:ascii="Times New Roman" w:hAnsi="Times New Roman"/>
          <w:sz w:val="24"/>
          <w:szCs w:val="24"/>
        </w:rPr>
        <w:t>utilitarianism</w:t>
      </w:r>
      <w:r w:rsidR="00AE3AF7" w:rsidRPr="00EF2B1C">
        <w:rPr>
          <w:rFonts w:ascii="Times New Roman" w:hAnsi="Times New Roman"/>
          <w:sz w:val="24"/>
          <w:szCs w:val="24"/>
        </w:rPr>
        <w:t xml:space="preserve"> will propose that the rich should be taxed for the purposes of helping the poor. This is due to the fact such a move will be quite beneficial to a higher number of people as the number of the poor is relatively high as compared to the number of rich people. </w:t>
      </w:r>
      <w:r w:rsidR="008347AD" w:rsidRPr="00EF2B1C">
        <w:rPr>
          <w:rFonts w:ascii="Times New Roman" w:hAnsi="Times New Roman"/>
          <w:sz w:val="24"/>
          <w:szCs w:val="24"/>
        </w:rPr>
        <w:t xml:space="preserve"> </w:t>
      </w:r>
      <w:r w:rsidR="00781DFA" w:rsidRPr="00EF2B1C">
        <w:rPr>
          <w:rFonts w:ascii="Times New Roman" w:hAnsi="Times New Roman"/>
          <w:sz w:val="24"/>
          <w:szCs w:val="24"/>
        </w:rPr>
        <w:t xml:space="preserve"> </w:t>
      </w:r>
      <w:r w:rsidR="00AD7F6F" w:rsidRPr="00EF2B1C">
        <w:rPr>
          <w:rFonts w:ascii="Times New Roman" w:hAnsi="Times New Roman"/>
          <w:sz w:val="24"/>
          <w:szCs w:val="24"/>
        </w:rPr>
        <w:t xml:space="preserve"> </w:t>
      </w:r>
    </w:p>
    <w:p w:rsidR="00203FF2" w:rsidRPr="00EF2B1C" w:rsidRDefault="00347338" w:rsidP="00EF2B1C">
      <w:pPr>
        <w:spacing w:after="0" w:line="480" w:lineRule="auto"/>
        <w:rPr>
          <w:rFonts w:ascii="Times New Roman" w:hAnsi="Times New Roman"/>
          <w:sz w:val="24"/>
          <w:szCs w:val="24"/>
          <w:shd w:val="clear" w:color="auto" w:fill="FFFFFF"/>
        </w:rPr>
      </w:pPr>
      <w:r w:rsidRPr="00EF2B1C">
        <w:rPr>
          <w:rFonts w:ascii="Times New Roman" w:hAnsi="Times New Roman"/>
          <w:sz w:val="24"/>
          <w:szCs w:val="24"/>
        </w:rPr>
        <w:tab/>
        <w:t xml:space="preserve">On the other hand, the </w:t>
      </w:r>
      <w:r w:rsidRPr="00EF2B1C">
        <w:rPr>
          <w:rFonts w:ascii="Times New Roman" w:hAnsi="Times New Roman"/>
          <w:sz w:val="24"/>
          <w:szCs w:val="24"/>
          <w:shd w:val="clear" w:color="auto" w:fill="FFFFFF"/>
        </w:rPr>
        <w:t>John Rawl's theory of justice</w:t>
      </w:r>
      <w:r w:rsidR="000C0FBB" w:rsidRPr="00EF2B1C">
        <w:rPr>
          <w:rFonts w:ascii="Times New Roman" w:hAnsi="Times New Roman"/>
          <w:sz w:val="24"/>
          <w:szCs w:val="24"/>
          <w:shd w:val="clear" w:color="auto" w:fill="FFFFFF"/>
        </w:rPr>
        <w:t xml:space="preserve"> tends to revolve around the embracing of two basic justice principles that would, in return, contribute in guaranteeing not only a just but also morally </w:t>
      </w:r>
      <w:r w:rsidR="00467CFE" w:rsidRPr="00EF2B1C">
        <w:rPr>
          <w:rFonts w:ascii="Times New Roman" w:hAnsi="Times New Roman"/>
          <w:sz w:val="24"/>
          <w:szCs w:val="24"/>
          <w:shd w:val="clear" w:color="auto" w:fill="FFFFFF"/>
        </w:rPr>
        <w:t>satisfactory</w:t>
      </w:r>
      <w:r w:rsidR="000C0FBB" w:rsidRPr="00EF2B1C">
        <w:rPr>
          <w:rFonts w:ascii="Times New Roman" w:hAnsi="Times New Roman"/>
          <w:sz w:val="24"/>
          <w:szCs w:val="24"/>
          <w:shd w:val="clear" w:color="auto" w:fill="FFFFFF"/>
        </w:rPr>
        <w:t xml:space="preserve"> society.</w:t>
      </w:r>
      <w:r w:rsidR="00275493" w:rsidRPr="00EF2B1C">
        <w:rPr>
          <w:rFonts w:ascii="Times New Roman" w:hAnsi="Times New Roman"/>
          <w:sz w:val="24"/>
          <w:szCs w:val="24"/>
          <w:shd w:val="clear" w:color="auto" w:fill="FFFFFF"/>
        </w:rPr>
        <w:t xml:space="preserve"> The</w:t>
      </w:r>
      <w:r w:rsidR="00467CFE">
        <w:rPr>
          <w:rFonts w:ascii="Times New Roman" w:hAnsi="Times New Roman"/>
          <w:sz w:val="24"/>
          <w:szCs w:val="24"/>
          <w:shd w:val="clear" w:color="auto" w:fill="FFFFFF"/>
        </w:rPr>
        <w:t xml:space="preserve"> first</w:t>
      </w:r>
      <w:r w:rsidR="00275493" w:rsidRPr="00EF2B1C">
        <w:rPr>
          <w:rFonts w:ascii="Times New Roman" w:hAnsi="Times New Roman"/>
          <w:sz w:val="24"/>
          <w:szCs w:val="24"/>
          <w:shd w:val="clear" w:color="auto" w:fill="FFFFFF"/>
        </w:rPr>
        <w:t xml:space="preserve"> </w:t>
      </w:r>
      <w:r w:rsidR="00467CFE" w:rsidRPr="00EF2B1C">
        <w:rPr>
          <w:rFonts w:ascii="Times New Roman" w:hAnsi="Times New Roman"/>
          <w:sz w:val="24"/>
          <w:szCs w:val="24"/>
          <w:shd w:val="clear" w:color="auto" w:fill="FFFFFF"/>
        </w:rPr>
        <w:t>initial</w:t>
      </w:r>
      <w:r w:rsidR="00275493" w:rsidRPr="00EF2B1C">
        <w:rPr>
          <w:rFonts w:ascii="Times New Roman" w:hAnsi="Times New Roman"/>
          <w:sz w:val="24"/>
          <w:szCs w:val="24"/>
          <w:shd w:val="clear" w:color="auto" w:fill="FFFFFF"/>
        </w:rPr>
        <w:t xml:space="preserve"> principle is commonly termed as the principle of </w:t>
      </w:r>
      <w:r w:rsidR="00467CFE">
        <w:rPr>
          <w:rFonts w:ascii="Times New Roman" w:hAnsi="Times New Roman"/>
          <w:sz w:val="24"/>
          <w:szCs w:val="24"/>
          <w:shd w:val="clear" w:color="auto" w:fill="FFFFFF"/>
        </w:rPr>
        <w:t xml:space="preserve">the </w:t>
      </w:r>
      <w:r w:rsidR="00275493" w:rsidRPr="00EF2B1C">
        <w:rPr>
          <w:rFonts w:ascii="Times New Roman" w:hAnsi="Times New Roman"/>
          <w:sz w:val="24"/>
          <w:szCs w:val="24"/>
          <w:shd w:val="clear" w:color="auto" w:fill="FFFFFF"/>
        </w:rPr>
        <w:t xml:space="preserve">equal liberty, whereas the second one is referred to as the </w:t>
      </w:r>
      <w:r w:rsidR="00467CFE" w:rsidRPr="00EF2B1C">
        <w:rPr>
          <w:rFonts w:ascii="Times New Roman" w:hAnsi="Times New Roman"/>
          <w:sz w:val="24"/>
          <w:szCs w:val="24"/>
          <w:shd w:val="clear" w:color="auto" w:fill="FFFFFF"/>
        </w:rPr>
        <w:t>differentiation</w:t>
      </w:r>
      <w:r w:rsidR="00275493" w:rsidRPr="00EF2B1C">
        <w:rPr>
          <w:rFonts w:ascii="Times New Roman" w:hAnsi="Times New Roman"/>
          <w:sz w:val="24"/>
          <w:szCs w:val="24"/>
          <w:shd w:val="clear" w:color="auto" w:fill="FFFFFF"/>
        </w:rPr>
        <w:t xml:space="preserve"> principle. </w:t>
      </w:r>
      <w:r w:rsidR="000C0FBB" w:rsidRPr="00EF2B1C">
        <w:rPr>
          <w:rFonts w:ascii="Times New Roman" w:hAnsi="Times New Roman"/>
          <w:sz w:val="24"/>
          <w:szCs w:val="24"/>
          <w:shd w:val="clear" w:color="auto" w:fill="FFFFFF"/>
        </w:rPr>
        <w:t xml:space="preserve"> Rawls’s theory first principle actually guarantees every person’s right to enjoy the</w:t>
      </w:r>
      <w:r w:rsidR="00467CFE" w:rsidRPr="00EF2B1C">
        <w:rPr>
          <w:rFonts w:ascii="Times New Roman" w:hAnsi="Times New Roman"/>
          <w:sz w:val="24"/>
          <w:szCs w:val="24"/>
          <w:shd w:val="clear" w:color="auto" w:fill="FFFFFF"/>
        </w:rPr>
        <w:t xml:space="preserve"> majority</w:t>
      </w:r>
      <w:r w:rsidR="000C0FBB" w:rsidRPr="00EF2B1C">
        <w:rPr>
          <w:rFonts w:ascii="Times New Roman" w:hAnsi="Times New Roman"/>
          <w:sz w:val="24"/>
          <w:szCs w:val="24"/>
          <w:shd w:val="clear" w:color="auto" w:fill="FFFFFF"/>
        </w:rPr>
        <w:t xml:space="preserve"> extensive fundamental liberty that is </w:t>
      </w:r>
      <w:r w:rsidR="00467CFE" w:rsidRPr="00EF2B1C">
        <w:rPr>
          <w:rFonts w:ascii="Times New Roman" w:hAnsi="Times New Roman"/>
          <w:sz w:val="24"/>
          <w:szCs w:val="24"/>
          <w:shd w:val="clear" w:color="auto" w:fill="FFFFFF"/>
        </w:rPr>
        <w:t>companionable</w:t>
      </w:r>
      <w:r w:rsidR="000C0FBB" w:rsidRPr="00EF2B1C">
        <w:rPr>
          <w:rFonts w:ascii="Times New Roman" w:hAnsi="Times New Roman"/>
          <w:sz w:val="24"/>
          <w:szCs w:val="24"/>
          <w:shd w:val="clear" w:color="auto" w:fill="FFFFFF"/>
        </w:rPr>
        <w:t xml:space="preserve"> </w:t>
      </w:r>
      <w:r w:rsidR="00467CFE" w:rsidRPr="00EF2B1C">
        <w:rPr>
          <w:rFonts w:ascii="Times New Roman" w:hAnsi="Times New Roman"/>
          <w:sz w:val="24"/>
          <w:szCs w:val="24"/>
          <w:shd w:val="clear" w:color="auto" w:fill="FFFFFF"/>
        </w:rPr>
        <w:t>through</w:t>
      </w:r>
      <w:r w:rsidR="000C0FBB" w:rsidRPr="00EF2B1C">
        <w:rPr>
          <w:rFonts w:ascii="Times New Roman" w:hAnsi="Times New Roman"/>
          <w:sz w:val="24"/>
          <w:szCs w:val="24"/>
          <w:shd w:val="clear" w:color="auto" w:fill="FFFFFF"/>
        </w:rPr>
        <w:t xml:space="preserve"> the others’ liberty. </w:t>
      </w:r>
      <w:r w:rsidR="00541A63" w:rsidRPr="00EF2B1C">
        <w:rPr>
          <w:rFonts w:ascii="Times New Roman" w:hAnsi="Times New Roman"/>
          <w:sz w:val="24"/>
          <w:szCs w:val="24"/>
          <w:shd w:val="clear" w:color="auto" w:fill="FFFFFF"/>
        </w:rPr>
        <w:t xml:space="preserve"> </w:t>
      </w:r>
      <w:r w:rsidR="008D5ABC" w:rsidRPr="00EF2B1C">
        <w:rPr>
          <w:rFonts w:ascii="Times New Roman" w:hAnsi="Times New Roman"/>
          <w:sz w:val="24"/>
          <w:szCs w:val="24"/>
          <w:shd w:val="clear" w:color="auto" w:fill="FFFFFF"/>
        </w:rPr>
        <w:t xml:space="preserve">The first principle is egalitarian in nature because it advocates for the distribution </w:t>
      </w:r>
      <w:r w:rsidR="005460A1" w:rsidRPr="00EF2B1C">
        <w:rPr>
          <w:rFonts w:ascii="Times New Roman" w:hAnsi="Times New Roman"/>
          <w:sz w:val="24"/>
          <w:szCs w:val="24"/>
          <w:shd w:val="clear" w:color="auto" w:fill="FFFFFF"/>
        </w:rPr>
        <w:t>of extensive</w:t>
      </w:r>
      <w:r w:rsidR="008D5ABC" w:rsidRPr="00EF2B1C">
        <w:rPr>
          <w:rFonts w:ascii="Times New Roman" w:hAnsi="Times New Roman"/>
          <w:sz w:val="24"/>
          <w:szCs w:val="24"/>
          <w:shd w:val="clear" w:color="auto" w:fill="FFFFFF"/>
        </w:rPr>
        <w:t xml:space="preserve"> liberties to all persons in a equal manner</w:t>
      </w:r>
      <w:r w:rsidR="007722EB" w:rsidRPr="00EF2B1C">
        <w:rPr>
          <w:rFonts w:ascii="Times New Roman" w:hAnsi="Times New Roman"/>
          <w:sz w:val="24"/>
          <w:szCs w:val="24"/>
          <w:shd w:val="clear" w:color="auto" w:fill="FFFFFF"/>
        </w:rPr>
        <w:t xml:space="preserve"> (Buchanan, 2017)</w:t>
      </w:r>
      <w:r w:rsidR="008D5ABC" w:rsidRPr="00EF2B1C">
        <w:rPr>
          <w:rFonts w:ascii="Times New Roman" w:hAnsi="Times New Roman"/>
          <w:sz w:val="24"/>
          <w:szCs w:val="24"/>
          <w:shd w:val="clear" w:color="auto" w:fill="FFFFFF"/>
        </w:rPr>
        <w:t xml:space="preserve">. </w:t>
      </w:r>
    </w:p>
    <w:p w:rsidR="00347338" w:rsidRPr="00EF2B1C" w:rsidRDefault="00541A63" w:rsidP="00EF2B1C">
      <w:pPr>
        <w:spacing w:after="0" w:line="480" w:lineRule="auto"/>
        <w:ind w:firstLine="720"/>
        <w:rPr>
          <w:rFonts w:ascii="Times New Roman" w:hAnsi="Times New Roman"/>
          <w:sz w:val="24"/>
          <w:szCs w:val="24"/>
          <w:shd w:val="clear" w:color="auto" w:fill="FFFFFF"/>
        </w:rPr>
      </w:pPr>
      <w:r w:rsidRPr="00EF2B1C">
        <w:rPr>
          <w:rFonts w:ascii="Times New Roman" w:hAnsi="Times New Roman"/>
          <w:sz w:val="24"/>
          <w:szCs w:val="24"/>
          <w:shd w:val="clear" w:color="auto" w:fill="FFFFFF"/>
        </w:rPr>
        <w:t xml:space="preserve">Regarding the second principle, it </w:t>
      </w:r>
      <w:r w:rsidR="00467CFE" w:rsidRPr="00EF2B1C">
        <w:rPr>
          <w:rFonts w:ascii="Times New Roman" w:hAnsi="Times New Roman"/>
          <w:sz w:val="24"/>
          <w:szCs w:val="24"/>
          <w:shd w:val="clear" w:color="auto" w:fill="FFFFFF"/>
        </w:rPr>
        <w:t>embrace</w:t>
      </w:r>
      <w:r w:rsidR="00467CFE">
        <w:rPr>
          <w:rFonts w:ascii="Times New Roman" w:hAnsi="Times New Roman"/>
          <w:sz w:val="24"/>
          <w:szCs w:val="24"/>
          <w:shd w:val="clear" w:color="auto" w:fill="FFFFFF"/>
        </w:rPr>
        <w:t>s</w:t>
      </w:r>
      <w:r w:rsidRPr="00EF2B1C">
        <w:rPr>
          <w:rFonts w:ascii="Times New Roman" w:hAnsi="Times New Roman"/>
          <w:sz w:val="24"/>
          <w:szCs w:val="24"/>
          <w:shd w:val="clear" w:color="auto" w:fill="FFFFFF"/>
        </w:rPr>
        <w:t xml:space="preserve"> that social, as well as, economic positions have to be to the </w:t>
      </w:r>
      <w:r w:rsidR="009F028A" w:rsidRPr="00EF2B1C">
        <w:rPr>
          <w:rFonts w:ascii="Times New Roman" w:hAnsi="Times New Roman"/>
          <w:sz w:val="24"/>
          <w:szCs w:val="24"/>
          <w:shd w:val="clear" w:color="auto" w:fill="FFFFFF"/>
        </w:rPr>
        <w:t>benefit</w:t>
      </w:r>
      <w:r w:rsidRPr="00EF2B1C">
        <w:rPr>
          <w:rFonts w:ascii="Times New Roman" w:hAnsi="Times New Roman"/>
          <w:sz w:val="24"/>
          <w:szCs w:val="24"/>
          <w:shd w:val="clear" w:color="auto" w:fill="FFFFFF"/>
        </w:rPr>
        <w:t xml:space="preserve"> of every person, as well as, open to all. </w:t>
      </w:r>
      <w:r w:rsidR="00275493" w:rsidRPr="00EF2B1C">
        <w:rPr>
          <w:rFonts w:ascii="Times New Roman" w:hAnsi="Times New Roman"/>
          <w:sz w:val="24"/>
          <w:szCs w:val="24"/>
          <w:shd w:val="clear" w:color="auto" w:fill="FFFFFF"/>
        </w:rPr>
        <w:t xml:space="preserve">In other words, the </w:t>
      </w:r>
      <w:r w:rsidR="00467CFE" w:rsidRPr="00EF2B1C">
        <w:rPr>
          <w:rFonts w:ascii="Times New Roman" w:hAnsi="Times New Roman"/>
          <w:sz w:val="24"/>
          <w:szCs w:val="24"/>
          <w:shd w:val="clear" w:color="auto" w:fill="FFFFFF"/>
        </w:rPr>
        <w:lastRenderedPageBreak/>
        <w:t>differentiation</w:t>
      </w:r>
      <w:r w:rsidR="00275493" w:rsidRPr="00EF2B1C">
        <w:rPr>
          <w:rFonts w:ascii="Times New Roman" w:hAnsi="Times New Roman"/>
          <w:sz w:val="24"/>
          <w:szCs w:val="24"/>
          <w:shd w:val="clear" w:color="auto" w:fill="FFFFFF"/>
        </w:rPr>
        <w:t xml:space="preserve"> principle holds that the </w:t>
      </w:r>
      <w:r w:rsidR="00467CFE" w:rsidRPr="00EF2B1C">
        <w:rPr>
          <w:rFonts w:ascii="Times New Roman" w:hAnsi="Times New Roman"/>
          <w:sz w:val="24"/>
          <w:szCs w:val="24"/>
          <w:shd w:val="clear" w:color="auto" w:fill="FFFFFF"/>
        </w:rPr>
        <w:t>communal</w:t>
      </w:r>
      <w:r w:rsidR="00275493" w:rsidRPr="00EF2B1C">
        <w:rPr>
          <w:rFonts w:ascii="Times New Roman" w:hAnsi="Times New Roman"/>
          <w:sz w:val="24"/>
          <w:szCs w:val="24"/>
          <w:shd w:val="clear" w:color="auto" w:fill="FFFFFF"/>
        </w:rPr>
        <w:t xml:space="preserve"> along with </w:t>
      </w:r>
      <w:r w:rsidR="00467CFE" w:rsidRPr="00EF2B1C">
        <w:rPr>
          <w:rFonts w:ascii="Times New Roman" w:hAnsi="Times New Roman"/>
          <w:sz w:val="24"/>
          <w:szCs w:val="24"/>
          <w:shd w:val="clear" w:color="auto" w:fill="FFFFFF"/>
        </w:rPr>
        <w:t>financial</w:t>
      </w:r>
      <w:r w:rsidR="00275493" w:rsidRPr="00EF2B1C">
        <w:rPr>
          <w:rFonts w:ascii="Times New Roman" w:hAnsi="Times New Roman"/>
          <w:sz w:val="24"/>
          <w:szCs w:val="24"/>
          <w:shd w:val="clear" w:color="auto" w:fill="FFFFFF"/>
        </w:rPr>
        <w:t xml:space="preserve"> inequalities have to be arranged in such a manner that they are most beneficial to the least advantaged individuals</w:t>
      </w:r>
      <w:r w:rsidR="007722EB" w:rsidRPr="00EF2B1C">
        <w:rPr>
          <w:rFonts w:ascii="Times New Roman" w:hAnsi="Times New Roman"/>
          <w:sz w:val="24"/>
          <w:szCs w:val="24"/>
          <w:shd w:val="clear" w:color="auto" w:fill="FFFFFF"/>
        </w:rPr>
        <w:t xml:space="preserve"> (Buchanan, 2017)</w:t>
      </w:r>
      <w:r w:rsidR="00275493" w:rsidRPr="00EF2B1C">
        <w:rPr>
          <w:rFonts w:ascii="Times New Roman" w:hAnsi="Times New Roman"/>
          <w:sz w:val="24"/>
          <w:szCs w:val="24"/>
          <w:shd w:val="clear" w:color="auto" w:fill="FFFFFF"/>
        </w:rPr>
        <w:t>. In that respect, in accordance to the Rawls’s theory equal liberty principle, the rich should not be taxed in order to help the poor as such a move will be against the rich people’s liberty. On the contract the Rawls’s theory difference principle tends to suggest that the rich have to</w:t>
      </w:r>
      <w:r w:rsidR="00112DA0" w:rsidRPr="00EF2B1C">
        <w:rPr>
          <w:rFonts w:ascii="Times New Roman" w:hAnsi="Times New Roman"/>
          <w:sz w:val="24"/>
          <w:szCs w:val="24"/>
          <w:shd w:val="clear" w:color="auto" w:fill="FFFFFF"/>
        </w:rPr>
        <w:t xml:space="preserve"> be</w:t>
      </w:r>
      <w:r w:rsidR="00275493" w:rsidRPr="00EF2B1C">
        <w:rPr>
          <w:rFonts w:ascii="Times New Roman" w:hAnsi="Times New Roman"/>
          <w:sz w:val="24"/>
          <w:szCs w:val="24"/>
          <w:shd w:val="clear" w:color="auto" w:fill="FFFFFF"/>
        </w:rPr>
        <w:t xml:space="preserve"> taxed so as to help the poor as it advocates for the protection of the </w:t>
      </w:r>
      <w:r w:rsidR="00511914" w:rsidRPr="00EF2B1C">
        <w:rPr>
          <w:rFonts w:ascii="Times New Roman" w:hAnsi="Times New Roman"/>
          <w:sz w:val="24"/>
          <w:szCs w:val="24"/>
          <w:shd w:val="clear" w:color="auto" w:fill="FFFFFF"/>
        </w:rPr>
        <w:t>least advantaged</w:t>
      </w:r>
      <w:r w:rsidR="00275493" w:rsidRPr="00EF2B1C">
        <w:rPr>
          <w:rFonts w:ascii="Times New Roman" w:hAnsi="Times New Roman"/>
          <w:sz w:val="24"/>
          <w:szCs w:val="24"/>
          <w:shd w:val="clear" w:color="auto" w:fill="FFFFFF"/>
        </w:rPr>
        <w:t xml:space="preserve"> persons within the society.  </w:t>
      </w:r>
    </w:p>
    <w:p w:rsidR="00CC1EC5" w:rsidRPr="00EF2B1C" w:rsidRDefault="00CC1EC5" w:rsidP="00EF2B1C">
      <w:pPr>
        <w:spacing w:after="0" w:line="480" w:lineRule="auto"/>
        <w:rPr>
          <w:rFonts w:ascii="Times New Roman" w:hAnsi="Times New Roman"/>
          <w:sz w:val="24"/>
          <w:szCs w:val="24"/>
        </w:rPr>
      </w:pPr>
      <w:r w:rsidRPr="00EF2B1C">
        <w:rPr>
          <w:rFonts w:ascii="Times New Roman" w:hAnsi="Times New Roman"/>
          <w:sz w:val="24"/>
          <w:szCs w:val="24"/>
          <w:shd w:val="clear" w:color="auto" w:fill="FFFFFF"/>
        </w:rPr>
        <w:tab/>
        <w:t xml:space="preserve">Concerning </w:t>
      </w:r>
      <w:r w:rsidR="00084584" w:rsidRPr="00EF2B1C">
        <w:rPr>
          <w:rFonts w:ascii="Times New Roman" w:hAnsi="Times New Roman"/>
          <w:sz w:val="24"/>
          <w:szCs w:val="24"/>
          <w:shd w:val="clear" w:color="auto" w:fill="FFFFFF"/>
        </w:rPr>
        <w:t xml:space="preserve">Robert Nozick's </w:t>
      </w:r>
      <w:r w:rsidRPr="00EF2B1C">
        <w:rPr>
          <w:rFonts w:ascii="Times New Roman" w:hAnsi="Times New Roman"/>
          <w:sz w:val="24"/>
          <w:szCs w:val="24"/>
          <w:shd w:val="clear" w:color="auto" w:fill="FFFFFF"/>
        </w:rPr>
        <w:t>Libertarianism</w:t>
      </w:r>
      <w:r w:rsidR="00084584" w:rsidRPr="00EF2B1C">
        <w:rPr>
          <w:rFonts w:ascii="Times New Roman" w:hAnsi="Times New Roman"/>
          <w:sz w:val="24"/>
          <w:szCs w:val="24"/>
          <w:shd w:val="clear" w:color="auto" w:fill="FFFFFF"/>
        </w:rPr>
        <w:t>,</w:t>
      </w:r>
      <w:r w:rsidR="004446BF" w:rsidRPr="00EF2B1C">
        <w:rPr>
          <w:rFonts w:ascii="Times New Roman" w:hAnsi="Times New Roman"/>
          <w:sz w:val="24"/>
          <w:szCs w:val="24"/>
          <w:shd w:val="clear" w:color="auto" w:fill="FFFFFF"/>
        </w:rPr>
        <w:t xml:space="preserve"> it basically prioritizes on individual freedom and calls for the protection and flourishing of all freedoms at any cost. Therefore, </w:t>
      </w:r>
      <w:r w:rsidR="00225AAC" w:rsidRPr="00EF2B1C">
        <w:rPr>
          <w:rFonts w:ascii="Times New Roman" w:hAnsi="Times New Roman"/>
          <w:sz w:val="24"/>
          <w:szCs w:val="24"/>
          <w:shd w:val="clear" w:color="auto" w:fill="FFFFFF"/>
        </w:rPr>
        <w:t>in the event people are authorized to protect, as well as, enjoy their within a maximum manner, the power along with the authority of the state has to be greatly brought to the minimum</w:t>
      </w:r>
      <w:r w:rsidR="005C23BA" w:rsidRPr="00EF2B1C">
        <w:rPr>
          <w:rFonts w:ascii="Times New Roman" w:hAnsi="Times New Roman"/>
          <w:sz w:val="24"/>
          <w:szCs w:val="24"/>
          <w:shd w:val="clear" w:color="auto" w:fill="FFFFFF"/>
        </w:rPr>
        <w:t xml:space="preserve"> (Wolff, 2018)</w:t>
      </w:r>
      <w:r w:rsidR="00225AAC" w:rsidRPr="00EF2B1C">
        <w:rPr>
          <w:rFonts w:ascii="Times New Roman" w:hAnsi="Times New Roman"/>
          <w:sz w:val="24"/>
          <w:szCs w:val="24"/>
          <w:shd w:val="clear" w:color="auto" w:fill="FFFFFF"/>
        </w:rPr>
        <w:t xml:space="preserve">. In other words, in accordance to the Robert Nozick's Libertarianism, people are set to enjoy liberty to the maximum, where as the stable will only have minimum power. In that line, each social, as well as, political organization will have to be structured within such a manner the aforementioned goal is achieved. In that perspective, it is outright that </w:t>
      </w:r>
      <w:r w:rsidR="00F36D55" w:rsidRPr="00EF2B1C">
        <w:rPr>
          <w:rFonts w:ascii="Times New Roman" w:hAnsi="Times New Roman"/>
          <w:sz w:val="24"/>
          <w:szCs w:val="24"/>
          <w:shd w:val="clear" w:color="auto" w:fill="FFFFFF"/>
        </w:rPr>
        <w:t xml:space="preserve">Robert Nozick's (Libertarianism) opposes the idea of the state taxing the rich </w:t>
      </w:r>
      <w:r w:rsidR="009F028A" w:rsidRPr="00EF2B1C">
        <w:rPr>
          <w:rFonts w:ascii="Times New Roman" w:hAnsi="Times New Roman"/>
          <w:sz w:val="24"/>
          <w:szCs w:val="24"/>
          <w:shd w:val="clear" w:color="auto" w:fill="FFFFFF"/>
        </w:rPr>
        <w:t>by way of</w:t>
      </w:r>
      <w:r w:rsidR="00F36D55" w:rsidRPr="00EF2B1C">
        <w:rPr>
          <w:rFonts w:ascii="Times New Roman" w:hAnsi="Times New Roman"/>
          <w:sz w:val="24"/>
          <w:szCs w:val="24"/>
          <w:shd w:val="clear" w:color="auto" w:fill="FFFFFF"/>
        </w:rPr>
        <w:t xml:space="preserve"> the objective of helping the poor as such a move involves the violation of the liberty of the rich and tends to confer great power to the state.</w:t>
      </w:r>
    </w:p>
    <w:p w:rsidR="00DB1FEE" w:rsidRPr="00EF2B1C" w:rsidRDefault="00DB1FEE" w:rsidP="00EF2B1C">
      <w:pPr>
        <w:spacing w:after="0" w:line="259" w:lineRule="auto"/>
        <w:rPr>
          <w:rFonts w:ascii="Times New Roman" w:hAnsi="Times New Roman"/>
          <w:sz w:val="24"/>
          <w:szCs w:val="24"/>
        </w:rPr>
      </w:pPr>
      <w:r w:rsidRPr="00EF2B1C">
        <w:rPr>
          <w:rFonts w:ascii="Times New Roman" w:hAnsi="Times New Roman"/>
          <w:sz w:val="24"/>
          <w:szCs w:val="24"/>
        </w:rPr>
        <w:br w:type="page"/>
      </w:r>
    </w:p>
    <w:p w:rsidR="00DB1FEE" w:rsidRPr="00EF2B1C" w:rsidRDefault="00DB1FEE" w:rsidP="00EF2B1C">
      <w:pPr>
        <w:spacing w:after="0" w:line="480" w:lineRule="auto"/>
        <w:jc w:val="center"/>
        <w:rPr>
          <w:rFonts w:ascii="Times New Roman" w:hAnsi="Times New Roman"/>
          <w:sz w:val="24"/>
          <w:szCs w:val="24"/>
        </w:rPr>
      </w:pPr>
      <w:r w:rsidRPr="00EF2B1C">
        <w:rPr>
          <w:rFonts w:ascii="Times New Roman" w:hAnsi="Times New Roman"/>
          <w:sz w:val="24"/>
          <w:szCs w:val="24"/>
        </w:rPr>
        <w:lastRenderedPageBreak/>
        <w:t>References</w:t>
      </w:r>
    </w:p>
    <w:p w:rsidR="00EF2B1C" w:rsidRPr="00EF2B1C" w:rsidRDefault="00EF2B1C" w:rsidP="00EF2B1C">
      <w:pPr>
        <w:spacing w:after="0" w:line="480" w:lineRule="auto"/>
        <w:ind w:left="720" w:hanging="720"/>
        <w:rPr>
          <w:rFonts w:ascii="Times New Roman" w:hAnsi="Times New Roman"/>
          <w:sz w:val="24"/>
          <w:szCs w:val="24"/>
        </w:rPr>
      </w:pPr>
      <w:r w:rsidRPr="00EF2B1C">
        <w:rPr>
          <w:rFonts w:ascii="Times New Roman" w:hAnsi="Times New Roman"/>
          <w:sz w:val="24"/>
          <w:szCs w:val="24"/>
          <w:shd w:val="clear" w:color="auto" w:fill="FFFFFF"/>
        </w:rPr>
        <w:t>Buchanan, A. (2017). A critical introduction to Rawls’ theory of justice. In </w:t>
      </w:r>
      <w:r w:rsidRPr="00EF2B1C">
        <w:rPr>
          <w:rFonts w:ascii="Times New Roman" w:hAnsi="Times New Roman"/>
          <w:i/>
          <w:iCs/>
          <w:sz w:val="24"/>
          <w:szCs w:val="24"/>
          <w:shd w:val="clear" w:color="auto" w:fill="FFFFFF"/>
        </w:rPr>
        <w:t>Distributive Justice</w:t>
      </w:r>
      <w:r w:rsidRPr="00EF2B1C">
        <w:rPr>
          <w:rFonts w:ascii="Times New Roman" w:hAnsi="Times New Roman"/>
          <w:sz w:val="24"/>
          <w:szCs w:val="24"/>
          <w:shd w:val="clear" w:color="auto" w:fill="FFFFFF"/>
        </w:rPr>
        <w:t> (pp. 175-211). Routledge.</w:t>
      </w:r>
    </w:p>
    <w:p w:rsidR="00EF2B1C" w:rsidRPr="00EF2B1C" w:rsidRDefault="00EF2B1C" w:rsidP="00EF2B1C">
      <w:pPr>
        <w:spacing w:after="0" w:line="480" w:lineRule="auto"/>
        <w:ind w:left="720" w:hanging="720"/>
        <w:rPr>
          <w:rFonts w:ascii="Times New Roman" w:hAnsi="Times New Roman"/>
          <w:sz w:val="24"/>
          <w:szCs w:val="24"/>
          <w:shd w:val="clear" w:color="auto" w:fill="FFFFFF"/>
        </w:rPr>
      </w:pPr>
      <w:r w:rsidRPr="00EF2B1C">
        <w:rPr>
          <w:rFonts w:ascii="Times New Roman" w:hAnsi="Times New Roman"/>
          <w:sz w:val="24"/>
          <w:szCs w:val="24"/>
          <w:shd w:val="clear" w:color="auto" w:fill="FFFFFF"/>
        </w:rPr>
        <w:t>Riley, J. (2016). Utilitarianism and economic theory. </w:t>
      </w:r>
      <w:r w:rsidRPr="00EF2B1C">
        <w:rPr>
          <w:rFonts w:ascii="Times New Roman" w:hAnsi="Times New Roman"/>
          <w:i/>
          <w:iCs/>
          <w:sz w:val="24"/>
          <w:szCs w:val="24"/>
          <w:shd w:val="clear" w:color="auto" w:fill="FFFFFF"/>
        </w:rPr>
        <w:t>The New Palgrave Dictionary of Economics</w:t>
      </w:r>
      <w:r w:rsidRPr="00EF2B1C">
        <w:rPr>
          <w:rFonts w:ascii="Times New Roman" w:hAnsi="Times New Roman"/>
          <w:sz w:val="24"/>
          <w:szCs w:val="24"/>
          <w:shd w:val="clear" w:color="auto" w:fill="FFFFFF"/>
        </w:rPr>
        <w:t>, 1-15.</w:t>
      </w:r>
    </w:p>
    <w:p w:rsidR="00EF2B1C" w:rsidRPr="00EF2B1C" w:rsidRDefault="00EF2B1C" w:rsidP="00EF2B1C">
      <w:pPr>
        <w:spacing w:after="0" w:line="480" w:lineRule="auto"/>
        <w:ind w:left="720" w:hanging="720"/>
        <w:rPr>
          <w:rFonts w:ascii="Times New Roman" w:hAnsi="Times New Roman"/>
          <w:sz w:val="24"/>
          <w:szCs w:val="24"/>
          <w:shd w:val="clear" w:color="auto" w:fill="FFFFFF"/>
        </w:rPr>
      </w:pPr>
      <w:r w:rsidRPr="00EF2B1C">
        <w:rPr>
          <w:rFonts w:ascii="Times New Roman" w:hAnsi="Times New Roman"/>
          <w:sz w:val="24"/>
          <w:szCs w:val="24"/>
          <w:shd w:val="clear" w:color="auto" w:fill="FFFFFF"/>
        </w:rPr>
        <w:t>Wolff, J. (2018). </w:t>
      </w:r>
      <w:r w:rsidRPr="00EF2B1C">
        <w:rPr>
          <w:rFonts w:ascii="Times New Roman" w:hAnsi="Times New Roman"/>
          <w:i/>
          <w:iCs/>
          <w:sz w:val="24"/>
          <w:szCs w:val="24"/>
          <w:shd w:val="clear" w:color="auto" w:fill="FFFFFF"/>
        </w:rPr>
        <w:t>Robert Nozick: property, justice and the minimal state</w:t>
      </w:r>
      <w:r w:rsidRPr="00EF2B1C">
        <w:rPr>
          <w:rFonts w:ascii="Times New Roman" w:hAnsi="Times New Roman"/>
          <w:sz w:val="24"/>
          <w:szCs w:val="24"/>
          <w:shd w:val="clear" w:color="auto" w:fill="FFFFFF"/>
        </w:rPr>
        <w:t>. John Wiley &amp; Sons.</w:t>
      </w:r>
    </w:p>
    <w:sectPr w:rsidR="00EF2B1C" w:rsidRPr="00EF2B1C" w:rsidSect="00AA68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2FD" w:rsidRDefault="00EA12FD" w:rsidP="00DB1FEE">
      <w:pPr>
        <w:spacing w:after="0" w:line="240" w:lineRule="auto"/>
      </w:pPr>
      <w:r>
        <w:separator/>
      </w:r>
    </w:p>
  </w:endnote>
  <w:endnote w:type="continuationSeparator" w:id="1">
    <w:p w:rsidR="00EA12FD" w:rsidRDefault="00EA12FD" w:rsidP="00DB1F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2FD" w:rsidRDefault="00EA12FD" w:rsidP="00DB1FEE">
      <w:pPr>
        <w:spacing w:after="0" w:line="240" w:lineRule="auto"/>
      </w:pPr>
      <w:r>
        <w:separator/>
      </w:r>
    </w:p>
  </w:footnote>
  <w:footnote w:type="continuationSeparator" w:id="1">
    <w:p w:rsidR="00EA12FD" w:rsidRDefault="00EA12FD" w:rsidP="00DB1F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E5" w:rsidRDefault="00DB1FEE">
    <w:pPr>
      <w:pStyle w:val="Header"/>
    </w:pPr>
    <w:r>
      <w:rPr>
        <w:rFonts w:ascii="Times New Roman" w:hAnsi="Times New Roman"/>
        <w:bCs/>
        <w:sz w:val="24"/>
        <w:szCs w:val="24"/>
        <w:shd w:val="clear" w:color="auto" w:fill="FFFFFF"/>
      </w:rPr>
      <w:t>BUSINESS ETHICS</w:t>
    </w:r>
    <w:r w:rsidR="004E4E20">
      <w:rPr>
        <w:rFonts w:ascii="Times New Roman" w:hAnsi="Times New Roman"/>
        <w:sz w:val="24"/>
        <w:szCs w:val="24"/>
      </w:rPr>
      <w:t xml:space="preserve">                                                                                         </w:t>
    </w:r>
    <w:r>
      <w:rPr>
        <w:rFonts w:ascii="Times New Roman" w:hAnsi="Times New Roman"/>
        <w:sz w:val="24"/>
        <w:szCs w:val="24"/>
      </w:rPr>
      <w:t xml:space="preserve">                               </w:t>
    </w:r>
    <w:r w:rsidR="004874F7" w:rsidRPr="003C459F">
      <w:rPr>
        <w:rFonts w:ascii="Times New Roman" w:hAnsi="Times New Roman"/>
        <w:sz w:val="24"/>
        <w:szCs w:val="24"/>
      </w:rPr>
      <w:fldChar w:fldCharType="begin"/>
    </w:r>
    <w:r w:rsidR="004E4E20" w:rsidRPr="003C459F">
      <w:rPr>
        <w:rFonts w:ascii="Times New Roman" w:hAnsi="Times New Roman"/>
        <w:sz w:val="24"/>
        <w:szCs w:val="24"/>
      </w:rPr>
      <w:instrText xml:space="preserve"> PAGE   \* MERGEFORMAT </w:instrText>
    </w:r>
    <w:r w:rsidR="004874F7" w:rsidRPr="003C459F">
      <w:rPr>
        <w:rFonts w:ascii="Times New Roman" w:hAnsi="Times New Roman"/>
        <w:sz w:val="24"/>
        <w:szCs w:val="24"/>
      </w:rPr>
      <w:fldChar w:fldCharType="separate"/>
    </w:r>
    <w:r w:rsidR="000817A2">
      <w:rPr>
        <w:rFonts w:ascii="Times New Roman" w:hAnsi="Times New Roman"/>
        <w:noProof/>
        <w:sz w:val="24"/>
        <w:szCs w:val="24"/>
      </w:rPr>
      <w:t>2</w:t>
    </w:r>
    <w:r w:rsidR="004874F7" w:rsidRPr="003C459F">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E5" w:rsidRPr="00E23236" w:rsidRDefault="004E4E20" w:rsidP="00AF399E">
    <w:pPr>
      <w:spacing w:after="0" w:line="480" w:lineRule="auto"/>
      <w:rPr>
        <w:rFonts w:ascii="Times New Roman" w:hAnsi="Times New Roman"/>
        <w:bCs/>
        <w:sz w:val="24"/>
        <w:szCs w:val="24"/>
        <w:shd w:val="clear" w:color="auto" w:fill="FFFFFF"/>
      </w:rPr>
    </w:pPr>
    <w:r w:rsidRPr="003C459F">
      <w:rPr>
        <w:rFonts w:ascii="Times New Roman" w:hAnsi="Times New Roman"/>
        <w:sz w:val="24"/>
        <w:szCs w:val="24"/>
      </w:rPr>
      <w:t xml:space="preserve">Running head: </w:t>
    </w:r>
    <w:r w:rsidR="00DB1FEE">
      <w:rPr>
        <w:rFonts w:ascii="Times New Roman" w:hAnsi="Times New Roman"/>
        <w:bCs/>
        <w:sz w:val="24"/>
        <w:szCs w:val="24"/>
        <w:shd w:val="clear" w:color="auto" w:fill="FFFFFF"/>
      </w:rPr>
      <w:t xml:space="preserve">BUSINESS ETHICS                                                                                               </w:t>
    </w:r>
    <w:r w:rsidR="004874F7" w:rsidRPr="003C459F">
      <w:rPr>
        <w:rFonts w:ascii="Times New Roman" w:hAnsi="Times New Roman"/>
        <w:sz w:val="24"/>
        <w:szCs w:val="24"/>
      </w:rPr>
      <w:fldChar w:fldCharType="begin"/>
    </w:r>
    <w:r w:rsidRPr="003C459F">
      <w:rPr>
        <w:rFonts w:ascii="Times New Roman" w:hAnsi="Times New Roman"/>
        <w:sz w:val="24"/>
        <w:szCs w:val="24"/>
      </w:rPr>
      <w:instrText xml:space="preserve"> PAGE   \* MERGEFORMAT </w:instrText>
    </w:r>
    <w:r w:rsidR="004874F7" w:rsidRPr="003C459F">
      <w:rPr>
        <w:rFonts w:ascii="Times New Roman" w:hAnsi="Times New Roman"/>
        <w:sz w:val="24"/>
        <w:szCs w:val="24"/>
      </w:rPr>
      <w:fldChar w:fldCharType="separate"/>
    </w:r>
    <w:r w:rsidR="000817A2">
      <w:rPr>
        <w:rFonts w:ascii="Times New Roman" w:hAnsi="Times New Roman"/>
        <w:noProof/>
        <w:sz w:val="24"/>
        <w:szCs w:val="24"/>
      </w:rPr>
      <w:t>1</w:t>
    </w:r>
    <w:r w:rsidR="004874F7" w:rsidRPr="003C459F">
      <w:rPr>
        <w:rFonts w:ascii="Times New Roman" w:hAnsi="Times New Roman"/>
        <w:sz w:val="24"/>
        <w:szCs w:val="24"/>
      </w:rPr>
      <w:fldChar w:fldCharType="end"/>
    </w:r>
  </w:p>
  <w:p w:rsidR="00AA68E5" w:rsidRDefault="00EA12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NzAwMzAztzQzMzVU0lEKTi0uzszPAykwrgUAdKb9BiwAAAA="/>
  </w:docVars>
  <w:rsids>
    <w:rsidRoot w:val="00DB1FEE"/>
    <w:rsid w:val="000817A2"/>
    <w:rsid w:val="00084584"/>
    <w:rsid w:val="000C0FBB"/>
    <w:rsid w:val="00112DA0"/>
    <w:rsid w:val="00203FF2"/>
    <w:rsid w:val="00225AAC"/>
    <w:rsid w:val="00275493"/>
    <w:rsid w:val="002C0E5A"/>
    <w:rsid w:val="00347338"/>
    <w:rsid w:val="003F639F"/>
    <w:rsid w:val="004446BF"/>
    <w:rsid w:val="00467CFE"/>
    <w:rsid w:val="004874F7"/>
    <w:rsid w:val="004E4E20"/>
    <w:rsid w:val="00511914"/>
    <w:rsid w:val="00541A63"/>
    <w:rsid w:val="005460A1"/>
    <w:rsid w:val="005C23BA"/>
    <w:rsid w:val="007244EC"/>
    <w:rsid w:val="007722EB"/>
    <w:rsid w:val="00781DFA"/>
    <w:rsid w:val="00801A91"/>
    <w:rsid w:val="008311B1"/>
    <w:rsid w:val="008347AD"/>
    <w:rsid w:val="008D5ABC"/>
    <w:rsid w:val="00905AF0"/>
    <w:rsid w:val="009C3202"/>
    <w:rsid w:val="009F028A"/>
    <w:rsid w:val="00A21271"/>
    <w:rsid w:val="00A407E4"/>
    <w:rsid w:val="00AD7F6F"/>
    <w:rsid w:val="00AE3AF7"/>
    <w:rsid w:val="00B37950"/>
    <w:rsid w:val="00C1048A"/>
    <w:rsid w:val="00C466BF"/>
    <w:rsid w:val="00C6191F"/>
    <w:rsid w:val="00C63EF6"/>
    <w:rsid w:val="00CC1EC5"/>
    <w:rsid w:val="00DB1FEE"/>
    <w:rsid w:val="00EA12FD"/>
    <w:rsid w:val="00EF2B1C"/>
    <w:rsid w:val="00F36D55"/>
    <w:rsid w:val="00F60B77"/>
    <w:rsid w:val="00FC1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FE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EE"/>
    <w:rPr>
      <w:rFonts w:ascii="Calibri" w:eastAsia="Calibri" w:hAnsi="Calibri" w:cs="Times New Roman"/>
    </w:rPr>
  </w:style>
  <w:style w:type="paragraph" w:styleId="Footer">
    <w:name w:val="footer"/>
    <w:basedOn w:val="Normal"/>
    <w:link w:val="FooterChar"/>
    <w:uiPriority w:val="99"/>
    <w:semiHidden/>
    <w:unhideWhenUsed/>
    <w:rsid w:val="00DB1F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1FE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A5FD2-B332-4C78-8A6C-AB4CC152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martin</cp:lastModifiedBy>
  <cp:revision>32</cp:revision>
  <dcterms:created xsi:type="dcterms:W3CDTF">2019-11-02T12:07:00Z</dcterms:created>
  <dcterms:modified xsi:type="dcterms:W3CDTF">2019-11-02T14:42:00Z</dcterms:modified>
</cp:coreProperties>
</file>